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C8" w:rsidRPr="00CC663E" w:rsidRDefault="00CC663E" w:rsidP="00CC66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63E">
        <w:rPr>
          <w:rFonts w:ascii="Times New Roman" w:hAnsi="Times New Roman" w:cs="Times New Roman"/>
          <w:b/>
          <w:sz w:val="32"/>
          <w:szCs w:val="32"/>
        </w:rPr>
        <w:t>«Она умеет превращаться»</w:t>
      </w:r>
    </w:p>
    <w:p w:rsidR="00CC663E" w:rsidRDefault="00CC663E" w:rsidP="00CC6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Матвеева</w:t>
      </w:r>
    </w:p>
    <w:p w:rsidR="00CC663E" w:rsidRDefault="00CC663E" w:rsidP="00CC6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Смотри!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Полосатая кошка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На тумбе сидит, как матрёшка!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Но спрыгнет – и ходит, как щука,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Рассердится – прямо гадюка!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Свернётся – покажется шапкой,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Растянется – выглядит тряпкой…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663E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CC663E">
        <w:rPr>
          <w:rFonts w:ascii="Times New Roman" w:hAnsi="Times New Roman" w:cs="Times New Roman"/>
          <w:sz w:val="28"/>
          <w:szCs w:val="28"/>
        </w:rPr>
        <w:t>охожа</w:t>
      </w:r>
      <w:proofErr w:type="gramEnd"/>
      <w:r w:rsidRPr="00CC663E">
        <w:rPr>
          <w:rFonts w:ascii="Times New Roman" w:hAnsi="Times New Roman" w:cs="Times New Roman"/>
          <w:sz w:val="28"/>
          <w:szCs w:val="28"/>
        </w:rPr>
        <w:t xml:space="preserve"> на всех понемножку.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А изредка – даже… на кошку!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Вероятно, труднее всего</w:t>
      </w:r>
    </w:p>
    <w:p w:rsidR="00CC663E" w:rsidRPr="00CC663E" w:rsidRDefault="00CC663E" w:rsidP="00CC6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63E">
        <w:rPr>
          <w:rFonts w:ascii="Times New Roman" w:hAnsi="Times New Roman" w:cs="Times New Roman"/>
          <w:sz w:val="28"/>
          <w:szCs w:val="28"/>
        </w:rPr>
        <w:t>Превратиться в себя самого.</w:t>
      </w:r>
    </w:p>
    <w:sectPr w:rsidR="00CC663E" w:rsidRPr="00CC663E" w:rsidSect="00CC66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8A"/>
    <w:rsid w:val="0004648A"/>
    <w:rsid w:val="008E6CC8"/>
    <w:rsid w:val="00C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2023-06-15T07:08:00Z</dcterms:created>
  <dcterms:modified xsi:type="dcterms:W3CDTF">2023-06-15T07:10:00Z</dcterms:modified>
</cp:coreProperties>
</file>