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0BA" w:rsidRDefault="00AE10BA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E10B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 xml:space="preserve">Анастасия Орлова, </w:t>
      </w:r>
    </w:p>
    <w:p w:rsidR="00AE10BA" w:rsidRPr="00AE10BA" w:rsidRDefault="00AE10BA">
      <w:pPr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</w:pPr>
      <w:r w:rsidRPr="00AE10BA">
        <w:rPr>
          <w:rFonts w:ascii="Arial" w:hAnsi="Arial" w:cs="Arial"/>
          <w:b/>
          <w:color w:val="000000"/>
          <w:sz w:val="28"/>
          <w:szCs w:val="28"/>
          <w:shd w:val="clear" w:color="auto" w:fill="FFFFFF"/>
        </w:rPr>
        <w:t>"Невероятно длинная история про таксу"</w:t>
      </w:r>
    </w:p>
    <w:p w:rsidR="00AE10BA" w:rsidRDefault="00AE10BA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306A71" w:rsidRDefault="00AE10BA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Когда купили мне щенка,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был размером с червяка,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за неделю он подрос</w:t>
      </w:r>
      <w:proofErr w:type="gramStart"/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</w:t>
      </w:r>
      <w:proofErr w:type="gram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стал совсем как взрослый пёс!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Невероятно славный пёс!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Но мой щеночек рос и рос,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в высоту, не в ширину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рос в длину-длину-длину.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Веду выгуливать щенка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он длиннее поводка!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Пошли наутро в магазин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пёс длинней, чем лимузин!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Выходим вечером гулять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мой щенок подрос опять,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хвост на пятом этаже,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нос на улице уже!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Невероятно длинный пёс!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он всё рос, и рос, и рос,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Не в высоту, не в ширину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исключительно в длину.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За годом год летят года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Пёс не влезает в поезда,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перерос дороги все —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И автострады, и шоссе.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Возможно, будущей зимой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обогнёт и шар земной,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Свой хвост отыщет,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 потом</w:t>
      </w: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Он сам себе вильнёт хвостом!</w:t>
      </w:r>
    </w:p>
    <w:sectPr w:rsidR="00306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10BA"/>
    <w:rsid w:val="00306A71"/>
    <w:rsid w:val="00AE1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658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ДС4_888</dc:creator>
  <cp:keywords/>
  <dc:description/>
  <cp:lastModifiedBy>ДС4_888</cp:lastModifiedBy>
  <cp:revision>2</cp:revision>
  <dcterms:created xsi:type="dcterms:W3CDTF">2023-11-22T13:15:00Z</dcterms:created>
  <dcterms:modified xsi:type="dcterms:W3CDTF">2023-11-22T13:16:00Z</dcterms:modified>
</cp:coreProperties>
</file>