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D2" w:rsidRPr="0038350B" w:rsidRDefault="004053D2" w:rsidP="004053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350B">
        <w:rPr>
          <w:rFonts w:ascii="Times New Roman" w:hAnsi="Times New Roman" w:cs="Times New Roman"/>
          <w:b/>
          <w:sz w:val="32"/>
          <w:szCs w:val="32"/>
        </w:rPr>
        <w:t>«Кот на печку пошел»…</w:t>
      </w:r>
    </w:p>
    <w:p w:rsidR="004053D2" w:rsidRPr="00874423" w:rsidRDefault="004053D2" w:rsidP="004053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 xml:space="preserve">Кот на печку пошёл, </w:t>
      </w:r>
    </w:p>
    <w:p w:rsidR="004053D2" w:rsidRPr="00874423" w:rsidRDefault="004053D2" w:rsidP="004053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>Горшок каши нашёл.</w:t>
      </w:r>
    </w:p>
    <w:p w:rsidR="004053D2" w:rsidRPr="00874423" w:rsidRDefault="004053D2" w:rsidP="004053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 xml:space="preserve"> На печи калачи, </w:t>
      </w:r>
    </w:p>
    <w:p w:rsidR="004053D2" w:rsidRPr="00874423" w:rsidRDefault="004053D2" w:rsidP="004053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 xml:space="preserve">Как огонь, горячи, </w:t>
      </w:r>
    </w:p>
    <w:p w:rsidR="004053D2" w:rsidRPr="00874423" w:rsidRDefault="004053D2" w:rsidP="004053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>Пряники пекутся,</w:t>
      </w:r>
    </w:p>
    <w:p w:rsidR="004053D2" w:rsidRDefault="004053D2" w:rsidP="004053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 xml:space="preserve"> Коту в лапы не даются</w:t>
      </w:r>
    </w:p>
    <w:p w:rsidR="00B40A70" w:rsidRDefault="00B40A70">
      <w:bookmarkStart w:id="0" w:name="_GoBack"/>
      <w:bookmarkEnd w:id="0"/>
    </w:p>
    <w:sectPr w:rsidR="00B4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B6"/>
    <w:rsid w:val="004053D2"/>
    <w:rsid w:val="00455EB6"/>
    <w:rsid w:val="00B4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2023-06-16T10:44:00Z</dcterms:created>
  <dcterms:modified xsi:type="dcterms:W3CDTF">2023-06-16T10:44:00Z</dcterms:modified>
</cp:coreProperties>
</file>