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Привяжу я козлика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Привяжу я козлика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 белой березке.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Привяжу рогатого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 белой березке.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Стой, мой козлик,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Стой, не бодайся.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Белая береза,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Стой, не качайся.</w:t>
      </w:r>
    </w:p>
    <w:p w14:paraId="0A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2023-06-30T07:36:27Z</dcterms:modified>
</cp:coreProperties>
</file>