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Заря-заряница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Заря-заряница,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Солнцева сестрица,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День замыкает,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Месяц зажигает.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 лес-то спит,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 река-то спит,</w:t>
      </w:r>
    </w:p>
    <w:p w14:paraId="0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Ходит сон у окон,</w:t>
      </w:r>
    </w:p>
    <w:p w14:paraId="0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Оле спать велит.</w:t>
      </w:r>
    </w:p>
    <w:p w14:paraId="0A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2023-06-30T07:27:38Z</dcterms:modified>
</cp:coreProperties>
</file>